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2671A1" w:rsidRPr="00864C7C" w:rsidRDefault="00864C7C" w:rsidP="00864C7C">
      <w:pPr>
        <w:jc w:val="center"/>
        <w:rPr>
          <w:b/>
          <w:color w:val="003300"/>
          <w:sz w:val="28"/>
        </w:rPr>
      </w:pPr>
      <w:r w:rsidRPr="00AE5010">
        <w:rPr>
          <w:b/>
          <w:color w:val="003300"/>
          <w:sz w:val="36"/>
        </w:rPr>
        <w:t xml:space="preserve">ASOCIACION DE PROFESIONALES DE SABANALARGA </w:t>
      </w:r>
      <w:r w:rsidR="00AE5010">
        <w:rPr>
          <w:b/>
          <w:color w:val="003300"/>
          <w:sz w:val="36"/>
        </w:rPr>
        <w:t>“</w:t>
      </w:r>
      <w:r w:rsidRPr="00AE5010">
        <w:rPr>
          <w:b/>
          <w:color w:val="003300"/>
          <w:sz w:val="36"/>
        </w:rPr>
        <w:t>ASPROS</w:t>
      </w:r>
      <w:r w:rsidR="00AE5010">
        <w:rPr>
          <w:b/>
          <w:color w:val="003300"/>
          <w:sz w:val="36"/>
        </w:rPr>
        <w:t>”</w:t>
      </w:r>
    </w:p>
    <w:p w:rsidR="00864C7C" w:rsidRDefault="00864C7C" w:rsidP="00864C7C">
      <w:pPr>
        <w:jc w:val="center"/>
        <w:rPr>
          <w:b/>
          <w:sz w:val="24"/>
        </w:rPr>
      </w:pPr>
    </w:p>
    <w:p w:rsidR="00864C7C" w:rsidRPr="007F0069" w:rsidRDefault="00864C7C" w:rsidP="00864C7C">
      <w:pPr>
        <w:jc w:val="center"/>
        <w:rPr>
          <w:b/>
          <w:sz w:val="32"/>
        </w:rPr>
      </w:pPr>
      <w:r w:rsidRPr="007F0069">
        <w:rPr>
          <w:b/>
          <w:sz w:val="32"/>
        </w:rPr>
        <w:t>ORGANIGRAMA</w:t>
      </w:r>
    </w:p>
    <w:p w:rsidR="005C0E67" w:rsidRPr="00864C7C" w:rsidRDefault="005C0E67" w:rsidP="005C0E67">
      <w:pPr>
        <w:rPr>
          <w:color w:val="76923C" w:themeColor="accent3" w:themeShade="BF"/>
          <w:sz w:val="24"/>
        </w:rPr>
      </w:pPr>
    </w:p>
    <w:p w:rsidR="005C0E67" w:rsidRDefault="00222346" w:rsidP="005C0E67">
      <w:r>
        <w:rPr>
          <w:noProof/>
          <w:lang w:eastAsia="es-CO"/>
        </w:rPr>
        <w:pict>
          <v:roundrect id="_x0000_s1026" style="position:absolute;margin-left:283.95pt;margin-top:1.1pt;width:177.75pt;height:37.5pt;z-index:25165824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5C0E67" w:rsidRPr="005C0E67" w:rsidRDefault="005C0E67" w:rsidP="005C0E67">
                  <w:pPr>
                    <w:jc w:val="center"/>
                    <w:rPr>
                      <w:b/>
                      <w:sz w:val="20"/>
                    </w:rPr>
                  </w:pPr>
                  <w:r w:rsidRPr="005C0E67">
                    <w:rPr>
                      <w:b/>
                      <w:sz w:val="20"/>
                    </w:rPr>
                    <w:t>ASAMBLEA GENERAL</w:t>
                  </w:r>
                </w:p>
              </w:txbxContent>
            </v:textbox>
          </v:roundrect>
        </w:pict>
      </w:r>
    </w:p>
    <w:p w:rsidR="005C0E67" w:rsidRDefault="005C0E67" w:rsidP="005C0E67"/>
    <w:p w:rsidR="005C0E67" w:rsidRDefault="00864C7C" w:rsidP="005C0E67">
      <w:r>
        <w:rPr>
          <w:noProof/>
          <w:lang w:eastAsia="es-CO"/>
        </w:rPr>
        <w:pict>
          <v:roundrect id="_x0000_s1030" style="position:absolute;margin-left:502.05pt;margin-top:9.8pt;width:84pt;height:37.5pt;z-index:25166233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5C0E67" w:rsidRPr="0000587B" w:rsidRDefault="005C0E67" w:rsidP="005C0E67">
                  <w:pPr>
                    <w:jc w:val="center"/>
                    <w:rPr>
                      <w:b/>
                    </w:rPr>
                  </w:pPr>
                  <w:r w:rsidRPr="0000587B">
                    <w:rPr>
                      <w:b/>
                    </w:rPr>
                    <w:t>FISCAL</w:t>
                  </w:r>
                </w:p>
              </w:txbxContent>
            </v:textbox>
          </v:roundrect>
        </w:pict>
      </w:r>
      <w:r>
        <w:rPr>
          <w:noProof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376.05pt;margin-top:12.2pt;width:0;height:39.55pt;z-index:251671552" o:connectortype="straight" strokecolor="#76923c [2406]" strokeweight="1.5pt"/>
        </w:pict>
      </w:r>
    </w:p>
    <w:p w:rsidR="005C0E67" w:rsidRDefault="005C0E67" w:rsidP="005C0E67"/>
    <w:p w:rsidR="005C0E67" w:rsidRDefault="00864C7C" w:rsidP="005C0E67">
      <w:r>
        <w:rPr>
          <w:noProof/>
          <w:lang w:eastAsia="es-CO"/>
        </w:rPr>
        <w:pict>
          <v:shape id="_x0000_s1043" type="#_x0000_t32" style="position:absolute;margin-left:137.6pt;margin-top:.75pt;width:0;height:108.1pt;flip:y;z-index:251674624" o:connectortype="straight" strokecolor="#76923c [2406]" strokeweight="1.5pt"/>
        </w:pict>
      </w:r>
      <w:r>
        <w:rPr>
          <w:noProof/>
          <w:lang w:eastAsia="es-CO"/>
        </w:rPr>
        <w:pict>
          <v:shape id="_x0000_s1042" type="#_x0000_t32" style="position:absolute;margin-left:137.55pt;margin-top:.75pt;width:364.5pt;height:1.6pt;z-index:251673600" o:connectortype="straight" strokecolor="#76923c [2406]" strokeweight="1.5pt"/>
        </w:pict>
      </w:r>
    </w:p>
    <w:p w:rsidR="005C0E67" w:rsidRDefault="00864C7C" w:rsidP="005C0E67">
      <w:r>
        <w:rPr>
          <w:noProof/>
          <w:lang w:eastAsia="es-CO"/>
        </w:rPr>
        <w:pict>
          <v:shape id="_x0000_s1046" type="#_x0000_t32" style="position:absolute;margin-left:546.3pt;margin-top:7.05pt;width:.8pt;height:22.8pt;z-index:251676672" o:connectortype="straight" strokecolor="#76923c [2406]" strokeweight="1.5pt">
            <v:stroke dashstyle="dash"/>
          </v:shape>
        </w:pict>
      </w:r>
      <w:r w:rsidR="005C0E67">
        <w:rPr>
          <w:noProof/>
          <w:lang w:eastAsia="es-CO"/>
        </w:rPr>
        <w:pict>
          <v:roundrect id="_x0000_s1031" style="position:absolute;margin-left:288.45pt;margin-top:11.4pt;width:177.75pt;height:37.5pt;z-index:25166336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5C0E67" w:rsidRPr="005C0E67" w:rsidRDefault="005C0E67" w:rsidP="005C0E67">
                  <w:pPr>
                    <w:jc w:val="center"/>
                    <w:rPr>
                      <w:b/>
                      <w:sz w:val="20"/>
                    </w:rPr>
                  </w:pPr>
                  <w:r w:rsidRPr="005C0E67">
                    <w:rPr>
                      <w:b/>
                      <w:sz w:val="20"/>
                    </w:rPr>
                    <w:t>JUNTA DIRECTIVA</w:t>
                  </w:r>
                </w:p>
              </w:txbxContent>
            </v:textbox>
          </v:roundrect>
        </w:pict>
      </w:r>
    </w:p>
    <w:p w:rsidR="005C0E67" w:rsidRDefault="005C0E67" w:rsidP="005C0E67"/>
    <w:p w:rsidR="005C0E67" w:rsidRDefault="00864C7C" w:rsidP="005C0E67">
      <w:r>
        <w:rPr>
          <w:noProof/>
          <w:lang w:eastAsia="es-CO"/>
        </w:rPr>
        <w:pict>
          <v:shape id="_x0000_s1045" type="#_x0000_t32" style="position:absolute;margin-left:466.2pt;margin-top:3.4pt;width:80.9pt;height:0;z-index:251675648" o:connectortype="straight" strokecolor="#76923c [2406]" strokeweight="1.5pt">
            <v:stroke dashstyle="dash"/>
          </v:shape>
        </w:pict>
      </w:r>
    </w:p>
    <w:p w:rsidR="005C0E67" w:rsidRDefault="00864C7C" w:rsidP="005C0E67">
      <w:r>
        <w:rPr>
          <w:noProof/>
          <w:lang w:eastAsia="es-CO"/>
        </w:rPr>
        <w:pict>
          <v:shape id="_x0000_s1040" type="#_x0000_t32" style="position:absolute;margin-left:376.05pt;margin-top:10.4pt;width:0;height:39.55pt;z-index:251672576" o:connectortype="straight" strokecolor="#76923c [2406]" strokeweight="1.5pt"/>
        </w:pict>
      </w:r>
    </w:p>
    <w:p w:rsidR="005C0E67" w:rsidRDefault="005C0E67" w:rsidP="005C0E67"/>
    <w:p w:rsidR="005C0E67" w:rsidRDefault="005C0E67" w:rsidP="005C0E67"/>
    <w:p w:rsidR="005C0E67" w:rsidRDefault="00864C7C" w:rsidP="005C0E67">
      <w:r>
        <w:rPr>
          <w:noProof/>
          <w:lang w:eastAsia="es-CO"/>
        </w:rPr>
        <w:pict>
          <v:roundrect id="_x0000_s1028" style="position:absolute;margin-left:288.3pt;margin-top:11.35pt;width:177.75pt;height:37.5pt;z-index:25166028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5C0E67" w:rsidRPr="005C0E67" w:rsidRDefault="005C0E67" w:rsidP="005C0E67">
                  <w:pPr>
                    <w:jc w:val="center"/>
                    <w:rPr>
                      <w:b/>
                      <w:sz w:val="20"/>
                    </w:rPr>
                  </w:pPr>
                  <w:r w:rsidRPr="005C0E67">
                    <w:rPr>
                      <w:b/>
                      <w:sz w:val="20"/>
                    </w:rPr>
                    <w:t>COMISIONES ESTATUTARIAS</w:t>
                  </w:r>
                </w:p>
              </w:txbxContent>
            </v:textbox>
          </v:roundrect>
        </w:pict>
      </w:r>
    </w:p>
    <w:p w:rsidR="005C0E67" w:rsidRDefault="00864C7C" w:rsidP="005C0E67">
      <w:r>
        <w:rPr>
          <w:noProof/>
          <w:lang w:eastAsia="es-CO"/>
        </w:rPr>
        <w:pict>
          <v:roundrect id="_x0000_s1027" style="position:absolute;margin-left:538.05pt;margin-top:2.05pt;width:131.25pt;height:32.25pt;z-index:25165926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5C0E67" w:rsidRPr="00864C7C" w:rsidRDefault="00222346" w:rsidP="005C0E67">
                  <w:pPr>
                    <w:jc w:val="center"/>
                    <w:rPr>
                      <w:b/>
                      <w:sz w:val="20"/>
                    </w:rPr>
                  </w:pPr>
                  <w:r w:rsidRPr="00864C7C">
                    <w:rPr>
                      <w:b/>
                      <w:sz w:val="20"/>
                    </w:rPr>
                    <w:t>CLUB DEPORTIVO</w:t>
                  </w:r>
                </w:p>
              </w:txbxContent>
            </v:textbox>
          </v:roundrect>
        </w:pict>
      </w:r>
      <w:r>
        <w:rPr>
          <w:noProof/>
          <w:lang w:eastAsia="es-CO"/>
        </w:rPr>
        <w:pict>
          <v:roundrect id="_x0000_s1029" style="position:absolute;margin-left:56.55pt;margin-top:1.4pt;width:177.75pt;height:37.5pt;z-index:251661312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5C0E67" w:rsidRPr="005C0E67" w:rsidRDefault="005C0E67" w:rsidP="005C0E67">
                  <w:pPr>
                    <w:jc w:val="center"/>
                    <w:rPr>
                      <w:b/>
                      <w:sz w:val="20"/>
                    </w:rPr>
                  </w:pPr>
                  <w:r w:rsidRPr="005C0E67">
                    <w:rPr>
                      <w:b/>
                      <w:sz w:val="20"/>
                    </w:rPr>
                    <w:t>CONSEJOS ADMINISTRATIVOS</w:t>
                  </w:r>
                </w:p>
              </w:txbxContent>
            </v:textbox>
          </v:roundrect>
        </w:pict>
      </w:r>
    </w:p>
    <w:p w:rsidR="005C0E67" w:rsidRDefault="00AE5010" w:rsidP="005C0E67">
      <w:r>
        <w:rPr>
          <w:noProof/>
          <w:lang w:eastAsia="es-CO"/>
        </w:rPr>
        <w:pict>
          <v:shape id="_x0000_s1049" type="#_x0000_t32" style="position:absolute;margin-left:234.3pt;margin-top:6.15pt;width:57.9pt;height:0;z-index:251679744" o:connectortype="straight" strokecolor="#76923c [2406]" strokeweight="1.5pt"/>
        </w:pict>
      </w:r>
      <w:r w:rsidR="00864C7C">
        <w:rPr>
          <w:noProof/>
          <w:lang w:eastAsia="es-CO"/>
        </w:rPr>
        <w:pict>
          <v:shape id="_x0000_s1050" type="#_x0000_t32" style="position:absolute;margin-left:466.2pt;margin-top:5.7pt;width:71.85pt;height:.45pt;flip:y;z-index:251680768" o:connectortype="straight" strokecolor="#76923c [2406]" strokeweight="1.5pt"/>
        </w:pict>
      </w:r>
    </w:p>
    <w:p w:rsidR="005C0E67" w:rsidRDefault="00AE5010" w:rsidP="005C0E67">
      <w:r>
        <w:rPr>
          <w:noProof/>
          <w:lang w:eastAsia="es-CO"/>
        </w:rPr>
        <w:pict>
          <v:shape id="_x0000_s1062" type="#_x0000_t32" style="position:absolute;margin-left:610.05pt;margin-top:10.3pt;width:0;height:67.6pt;flip:y;z-index:251691008" o:connectortype="straight" strokecolor="#76923c [2406]" strokeweight="1.5pt"/>
        </w:pict>
      </w:r>
      <w:r w:rsidR="00864C7C">
        <w:rPr>
          <w:noProof/>
          <w:lang w:eastAsia="es-CO"/>
        </w:rPr>
        <w:pict>
          <v:shape id="_x0000_s1051" type="#_x0000_t32" style="position:absolute;margin-left:139.2pt;margin-top:12.85pt;width:0;height:30.15pt;z-index:251681792" o:connectortype="straight" strokecolor="#76923c [2406]" strokeweight="1.5pt"/>
        </w:pict>
      </w:r>
    </w:p>
    <w:p w:rsidR="005C0E67" w:rsidRDefault="005C0E67" w:rsidP="005C0E67"/>
    <w:p w:rsidR="005C0E67" w:rsidRDefault="005C0E67" w:rsidP="005C0E67"/>
    <w:p w:rsidR="005C0E67" w:rsidRDefault="0096648E">
      <w:r>
        <w:rPr>
          <w:noProof/>
          <w:lang w:eastAsia="es-CO"/>
        </w:rPr>
        <w:pict>
          <v:shape id="_x0000_s1054" type="#_x0000_t32" style="position:absolute;margin-left:214.8pt;margin-top:3.45pt;width:0;height:20.25pt;flip:y;z-index:251684864" o:connectortype="straight" strokecolor="#76923c [2406]" strokeweight="1.5pt"/>
        </w:pict>
      </w:r>
      <w:r>
        <w:rPr>
          <w:noProof/>
          <w:lang w:eastAsia="es-CO"/>
        </w:rPr>
        <w:pict>
          <v:shape id="_x0000_s1053" type="#_x0000_t32" style="position:absolute;margin-left:70.05pt;margin-top:3.6pt;width:0;height:20.25pt;flip:y;z-index:251683840" o:connectortype="straight" strokecolor="#76923c [2406]" strokeweight="1.5pt"/>
        </w:pict>
      </w:r>
      <w:r>
        <w:rPr>
          <w:noProof/>
          <w:lang w:eastAsia="es-CO"/>
        </w:rPr>
        <w:pict>
          <v:shape id="_x0000_s1052" type="#_x0000_t32" style="position:absolute;margin-left:70.05pt;margin-top:3.5pt;width:145.5pt;height:.05pt;z-index:251682816" o:connectortype="straight" strokecolor="#76923c [2406]" strokeweight="1.5pt"/>
        </w:pict>
      </w:r>
    </w:p>
    <w:p w:rsidR="005C0E67" w:rsidRDefault="0096648E">
      <w:r>
        <w:rPr>
          <w:noProof/>
          <w:lang w:eastAsia="es-CO"/>
        </w:rPr>
        <w:pict>
          <v:roundrect id="_x0000_s1034" style="position:absolute;margin-left:159.3pt;margin-top:11.6pt;width:117.9pt;height:37.5pt;z-index:251666432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5C0E67" w:rsidRPr="00864C7C" w:rsidRDefault="005C0E67" w:rsidP="005C0E67">
                  <w:pPr>
                    <w:jc w:val="center"/>
                    <w:rPr>
                      <w:b/>
                      <w:sz w:val="18"/>
                    </w:rPr>
                  </w:pPr>
                  <w:r w:rsidRPr="00864C7C">
                    <w:rPr>
                      <w:b/>
                      <w:sz w:val="18"/>
                    </w:rPr>
                    <w:t>CONSEJO SEDE CAMPESTRE</w:t>
                  </w:r>
                </w:p>
              </w:txbxContent>
            </v:textbox>
          </v:roundrect>
        </w:pict>
      </w:r>
      <w:r>
        <w:rPr>
          <w:noProof/>
          <w:lang w:eastAsia="es-CO"/>
        </w:rPr>
        <w:pict>
          <v:roundrect id="_x0000_s1033" style="position:absolute;margin-left:12.3pt;margin-top:11.5pt;width:117.9pt;height:37.5pt;z-index:25166540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5C0E67" w:rsidRPr="00864C7C" w:rsidRDefault="005C0E67" w:rsidP="005C0E67">
                  <w:pPr>
                    <w:jc w:val="center"/>
                    <w:rPr>
                      <w:b/>
                      <w:sz w:val="18"/>
                    </w:rPr>
                  </w:pPr>
                  <w:r w:rsidRPr="00864C7C">
                    <w:rPr>
                      <w:b/>
                      <w:sz w:val="18"/>
                    </w:rPr>
                    <w:t>CONSEJO INSTITUTO ASPROS</w:t>
                  </w:r>
                </w:p>
              </w:txbxContent>
            </v:textbox>
          </v:roundrect>
        </w:pict>
      </w:r>
    </w:p>
    <w:p w:rsidR="005C0E67" w:rsidRDefault="00AE5010">
      <w:r>
        <w:rPr>
          <w:noProof/>
          <w:lang w:eastAsia="es-CO"/>
        </w:rPr>
        <w:pict>
          <v:roundrect id="_x0000_s1038" style="position:absolute;margin-left:536.55pt;margin-top:11.2pt;width:146.25pt;height:32.25pt;z-index:25167052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222346" w:rsidRPr="00864C7C" w:rsidRDefault="00864C7C" w:rsidP="00222346">
                  <w:pPr>
                    <w:jc w:val="center"/>
                    <w:rPr>
                      <w:b/>
                      <w:sz w:val="20"/>
                    </w:rPr>
                  </w:pPr>
                  <w:r w:rsidRPr="00864C7C">
                    <w:rPr>
                      <w:b/>
                      <w:sz w:val="20"/>
                    </w:rPr>
                    <w:t>COORDINADOR DEPORTIVO</w:t>
                  </w:r>
                </w:p>
              </w:txbxContent>
            </v:textbox>
          </v:roundrect>
        </w:pict>
      </w:r>
    </w:p>
    <w:p w:rsidR="005C0E67" w:rsidRDefault="005C0E67"/>
    <w:p w:rsidR="005C0E67" w:rsidRDefault="0096648E">
      <w:r>
        <w:rPr>
          <w:noProof/>
          <w:lang w:eastAsia="es-CO"/>
        </w:rPr>
        <w:pict>
          <v:shape id="_x0000_s1060" type="#_x0000_t32" style="position:absolute;margin-left:241.9pt;margin-top:11.35pt;width:0;height:46.35pt;flip:y;z-index:251689984" o:connectortype="straight" strokecolor="#76923c [2406]" strokeweight="1.5pt"/>
        </w:pict>
      </w:r>
      <w:r>
        <w:rPr>
          <w:noProof/>
          <w:lang w:eastAsia="es-CO"/>
        </w:rPr>
        <w:pict>
          <v:shape id="_x0000_s1055" type="#_x0000_t32" style="position:absolute;margin-left:70.05pt;margin-top:9.75pt;width:0;height:17.85pt;z-index:251685888" o:connectortype="straight" strokecolor="#76923c [2406]" strokeweight="1.5pt"/>
        </w:pict>
      </w:r>
    </w:p>
    <w:p w:rsidR="005C0E67" w:rsidRDefault="005C0E67"/>
    <w:p w:rsidR="005C0E67" w:rsidRDefault="007F0069">
      <w:r>
        <w:rPr>
          <w:noProof/>
          <w:lang w:eastAsia="es-CO"/>
        </w:rPr>
        <w:pict>
          <v:shape id="_x0000_s1058" type="#_x0000_t32" style="position:absolute;margin-left:124.05pt;margin-top:2.6pt;width:0;height:28.5pt;flip:y;z-index:251688960" o:connectortype="straight" strokecolor="#76923c [2406]" strokeweight="1.5pt"/>
        </w:pict>
      </w:r>
      <w:r>
        <w:rPr>
          <w:noProof/>
          <w:lang w:eastAsia="es-CO"/>
        </w:rPr>
        <w:pict>
          <v:shape id="_x0000_s1057" type="#_x0000_t32" style="position:absolute;margin-left:21.3pt;margin-top:2.1pt;width:0;height:28.5pt;flip:y;z-index:251687936" o:connectortype="straight" strokecolor="#76923c [2406]" strokeweight="1.5pt"/>
        </w:pict>
      </w:r>
      <w:r w:rsidR="0096648E">
        <w:rPr>
          <w:noProof/>
          <w:lang w:eastAsia="es-CO"/>
        </w:rPr>
        <w:pict>
          <v:shape id="_x0000_s1056" type="#_x0000_t32" style="position:absolute;margin-left:19.8pt;margin-top:2.4pt;width:103.5pt;height:.35pt;z-index:251686912" o:connectortype="straight" strokecolor="#76923c [2406]" strokeweight="1.5pt"/>
        </w:pict>
      </w:r>
    </w:p>
    <w:p w:rsidR="005C0E67" w:rsidRDefault="005C0E67"/>
    <w:p w:rsidR="005C0E67" w:rsidRDefault="00AE5010">
      <w:r>
        <w:rPr>
          <w:noProof/>
          <w:lang w:eastAsia="es-CO"/>
        </w:rPr>
        <w:pict>
          <v:roundrect id="_x0000_s1035" style="position:absolute;margin-left:-14.7pt;margin-top:2.5pt;width:73.5pt;height:37.5pt;z-index:25166745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5C0E67" w:rsidRPr="005C0E67" w:rsidRDefault="005C0E67" w:rsidP="005C0E67">
                  <w:pPr>
                    <w:jc w:val="center"/>
                    <w:rPr>
                      <w:sz w:val="10"/>
                    </w:rPr>
                  </w:pPr>
                </w:p>
                <w:p w:rsidR="005C0E67" w:rsidRPr="00864C7C" w:rsidRDefault="005C0E67" w:rsidP="005C0E67">
                  <w:pPr>
                    <w:jc w:val="center"/>
                    <w:rPr>
                      <w:b/>
                      <w:sz w:val="18"/>
                    </w:rPr>
                  </w:pPr>
                  <w:r w:rsidRPr="00864C7C">
                    <w:rPr>
                      <w:b/>
                      <w:sz w:val="18"/>
                    </w:rPr>
                    <w:t>RECTOR</w:t>
                  </w:r>
                </w:p>
              </w:txbxContent>
            </v:textbox>
          </v:roundrect>
        </w:pict>
      </w:r>
      <w:r>
        <w:rPr>
          <w:noProof/>
          <w:lang w:eastAsia="es-CO"/>
        </w:rPr>
        <w:pict>
          <v:roundrect id="_x0000_s1036" style="position:absolute;margin-left:76.8pt;margin-top:3.7pt;width:105pt;height:36.1pt;z-index:25166848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5C0E67" w:rsidRPr="0096648E" w:rsidRDefault="005C0E67" w:rsidP="005C0E67">
                  <w:pPr>
                    <w:jc w:val="center"/>
                    <w:rPr>
                      <w:sz w:val="2"/>
                    </w:rPr>
                  </w:pPr>
                </w:p>
                <w:p w:rsidR="005C0E67" w:rsidRPr="00864C7C" w:rsidRDefault="00222346" w:rsidP="005C0E67">
                  <w:pPr>
                    <w:jc w:val="center"/>
                    <w:rPr>
                      <w:b/>
                      <w:sz w:val="18"/>
                    </w:rPr>
                  </w:pPr>
                  <w:r w:rsidRPr="00864C7C">
                    <w:rPr>
                      <w:b/>
                      <w:sz w:val="18"/>
                    </w:rPr>
                    <w:t>DIRECTOR ADMINIS</w:t>
                  </w:r>
                  <w:r w:rsidR="005C0E67" w:rsidRPr="00864C7C">
                    <w:rPr>
                      <w:b/>
                      <w:sz w:val="18"/>
                    </w:rPr>
                    <w:t>TRATIVO</w:t>
                  </w:r>
                </w:p>
              </w:txbxContent>
            </v:textbox>
          </v:roundrect>
        </w:pict>
      </w:r>
      <w:r w:rsidR="0096648E">
        <w:rPr>
          <w:noProof/>
          <w:lang w:eastAsia="es-CO"/>
        </w:rPr>
        <w:pict>
          <v:roundrect id="_x0000_s1037" style="position:absolute;margin-left:203.55pt;margin-top:2.75pt;width:99.9pt;height:37.5pt;z-index:25166950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5C0E67" w:rsidRPr="005C0E67" w:rsidRDefault="005C0E67" w:rsidP="005C0E67">
                  <w:pPr>
                    <w:jc w:val="center"/>
                    <w:rPr>
                      <w:sz w:val="10"/>
                    </w:rPr>
                  </w:pPr>
                </w:p>
                <w:p w:rsidR="005C0E67" w:rsidRPr="00864C7C" w:rsidRDefault="00222346" w:rsidP="005C0E67">
                  <w:pPr>
                    <w:jc w:val="center"/>
                    <w:rPr>
                      <w:b/>
                      <w:sz w:val="18"/>
                    </w:rPr>
                  </w:pPr>
                  <w:r w:rsidRPr="00864C7C">
                    <w:rPr>
                      <w:b/>
                      <w:sz w:val="18"/>
                    </w:rPr>
                    <w:t>GERENTE</w:t>
                  </w:r>
                </w:p>
              </w:txbxContent>
            </v:textbox>
          </v:roundrect>
        </w:pict>
      </w:r>
    </w:p>
    <w:p w:rsidR="005C0E67" w:rsidRDefault="005C0E67"/>
    <w:p w:rsidR="005C0E67" w:rsidRDefault="005C0E67"/>
    <w:p w:rsidR="005C0E67" w:rsidRPr="00E631A1" w:rsidRDefault="005C0E67">
      <w:pPr>
        <w:rPr>
          <w:sz w:val="20"/>
        </w:rPr>
      </w:pPr>
    </w:p>
    <w:p w:rsidR="005C0E67" w:rsidRDefault="007F0069" w:rsidP="007F0069">
      <w:pPr>
        <w:jc w:val="right"/>
        <w:rPr>
          <w:i/>
          <w:sz w:val="18"/>
        </w:rPr>
      </w:pPr>
      <w:r w:rsidRPr="00E631A1">
        <w:rPr>
          <w:i/>
          <w:sz w:val="18"/>
        </w:rPr>
        <w:t>Digitalizado por Kelly Sofía Araujo Polo 11°</w:t>
      </w:r>
    </w:p>
    <w:p w:rsidR="00E631A1" w:rsidRPr="00E631A1" w:rsidRDefault="00E631A1" w:rsidP="007F0069">
      <w:pPr>
        <w:jc w:val="right"/>
        <w:rPr>
          <w:i/>
          <w:sz w:val="18"/>
        </w:rPr>
      </w:pPr>
      <w:r>
        <w:rPr>
          <w:i/>
          <w:sz w:val="18"/>
        </w:rPr>
        <w:t>Año 2012</w:t>
      </w:r>
    </w:p>
    <w:sectPr w:rsidR="00E631A1" w:rsidRPr="00E631A1" w:rsidSect="005C0E67">
      <w:type w:val="continuous"/>
      <w:pgSz w:w="16840" w:h="11907" w:orient="landscape" w:code="9"/>
      <w:pgMar w:top="1134" w:right="1134" w:bottom="1134" w:left="1134" w:header="0" w:footer="0" w:gutter="0"/>
      <w:cols w:space="708"/>
      <w:vAlign w:val="both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C0E67"/>
    <w:rsid w:val="0000587B"/>
    <w:rsid w:val="000124E5"/>
    <w:rsid w:val="000E7477"/>
    <w:rsid w:val="001D4845"/>
    <w:rsid w:val="00222346"/>
    <w:rsid w:val="00260DAB"/>
    <w:rsid w:val="002671A1"/>
    <w:rsid w:val="00364A3C"/>
    <w:rsid w:val="0054669F"/>
    <w:rsid w:val="00570DB7"/>
    <w:rsid w:val="005C0E67"/>
    <w:rsid w:val="00600FB1"/>
    <w:rsid w:val="0061418A"/>
    <w:rsid w:val="006854DD"/>
    <w:rsid w:val="0077235E"/>
    <w:rsid w:val="007C65CA"/>
    <w:rsid w:val="007F0069"/>
    <w:rsid w:val="00864C7C"/>
    <w:rsid w:val="008920EB"/>
    <w:rsid w:val="0096648E"/>
    <w:rsid w:val="00A70580"/>
    <w:rsid w:val="00AB18E7"/>
    <w:rsid w:val="00AE5010"/>
    <w:rsid w:val="00B54F74"/>
    <w:rsid w:val="00BA1C78"/>
    <w:rsid w:val="00C21ACA"/>
    <w:rsid w:val="00C43843"/>
    <w:rsid w:val="00CD1AEB"/>
    <w:rsid w:val="00CF2773"/>
    <w:rsid w:val="00DB02A2"/>
    <w:rsid w:val="00E631A1"/>
    <w:rsid w:val="00EB1F29"/>
    <w:rsid w:val="00F4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 strokecolor="none [2406]"/>
    </o:shapedefaults>
    <o:shapelayout v:ext="edit">
      <o:idmap v:ext="edit" data="1"/>
      <o:rules v:ext="edit">
        <o:r id="V:Rule2" type="connector" idref="#_x0000_s1039"/>
        <o:r id="V:Rule3" type="connector" idref="#_x0000_s1040"/>
        <o:r id="V:Rule7" type="connector" idref="#_x0000_s1042"/>
        <o:r id="V:Rule9" type="connector" idref="#_x0000_s1043"/>
        <o:r id="V:Rule13" type="connector" idref="#_x0000_s1045"/>
        <o:r id="V:Rule15" type="connector" idref="#_x0000_s1046"/>
        <o:r id="V:Rule20" type="connector" idref="#_x0000_s1049"/>
        <o:r id="V:Rule21" type="connector" idref="#_x0000_s1050"/>
        <o:r id="V:Rule23" type="connector" idref="#_x0000_s1051"/>
        <o:r id="V:Rule25" type="connector" idref="#_x0000_s1052"/>
        <o:r id="V:Rule27" type="connector" idref="#_x0000_s1053"/>
        <o:r id="V:Rule28" type="connector" idref="#_x0000_s1054"/>
        <o:r id="V:Rule30" type="connector" idref="#_x0000_s1055"/>
        <o:r id="V:Rule32" type="connector" idref="#_x0000_s1056"/>
        <o:r id="V:Rule34" type="connector" idref="#_x0000_s1057"/>
        <o:r id="V:Rule35" type="connector" idref="#_x0000_s1058"/>
        <o:r id="V:Rule39" type="connector" idref="#_x0000_s1060"/>
        <o:r id="V:Rule43" type="connector" idref="#_x0000_s106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1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2012-08-22T22:28:00Z</dcterms:created>
  <dcterms:modified xsi:type="dcterms:W3CDTF">2012-08-22T23:28:00Z</dcterms:modified>
</cp:coreProperties>
</file>